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A6" w:rsidRDefault="00A654A6" w:rsidP="00A654A6">
      <w:pPr>
        <w:tabs>
          <w:tab w:val="left" w:pos="7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ab/>
      </w:r>
    </w:p>
    <w:p w:rsidR="00A654A6" w:rsidRDefault="00A654A6" w:rsidP="00A654A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Secretary</w:t>
      </w:r>
    </w:p>
    <w:p w:rsidR="00A654A6" w:rsidRDefault="00A654A6" w:rsidP="00A654A6">
      <w:pPr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A.P.</w:t>
      </w:r>
      <w:proofErr w:type="gramEnd"/>
      <w:r>
        <w:rPr>
          <w:rFonts w:ascii="Times New Roman" w:hAnsi="Times New Roman"/>
          <w:b/>
          <w:sz w:val="24"/>
        </w:rPr>
        <w:t xml:space="preserve">  Electricity Regulatory Commission</w:t>
      </w:r>
    </w:p>
    <w:p w:rsidR="00A654A6" w:rsidRDefault="00A654A6" w:rsidP="00A654A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floor, </w:t>
      </w:r>
      <w:proofErr w:type="spellStart"/>
      <w:r>
        <w:rPr>
          <w:rFonts w:ascii="Times New Roman" w:hAnsi="Times New Roman"/>
          <w:b/>
          <w:sz w:val="24"/>
        </w:rPr>
        <w:t>Singareni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Bhavan</w:t>
      </w:r>
      <w:proofErr w:type="spellEnd"/>
      <w:r>
        <w:rPr>
          <w:rFonts w:ascii="Times New Roman" w:hAnsi="Times New Roman"/>
          <w:b/>
          <w:sz w:val="24"/>
        </w:rPr>
        <w:t>, Red Hills</w:t>
      </w:r>
    </w:p>
    <w:p w:rsidR="00A654A6" w:rsidRDefault="00A654A6" w:rsidP="00A654A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Hyderabad - 500 004                                                                                   December 20, 2023</w:t>
      </w:r>
    </w:p>
    <w:p w:rsidR="00A654A6" w:rsidRDefault="00A654A6" w:rsidP="00A654A6">
      <w:pPr>
        <w:jc w:val="both"/>
        <w:rPr>
          <w:rFonts w:ascii="Times New Roman" w:hAnsi="Times New Roman"/>
          <w:b/>
          <w:sz w:val="24"/>
        </w:rPr>
      </w:pPr>
    </w:p>
    <w:p w:rsidR="00A654A6" w:rsidRDefault="00A654A6" w:rsidP="00A654A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Respected Sir,</w:t>
      </w:r>
    </w:p>
    <w:p w:rsidR="00A654A6" w:rsidRDefault="00A654A6" w:rsidP="00A654A6">
      <w:pPr>
        <w:jc w:val="both"/>
        <w:rPr>
          <w:rFonts w:ascii="Times New Roman" w:hAnsi="Times New Roman"/>
          <w:b/>
          <w:sz w:val="24"/>
        </w:rPr>
      </w:pPr>
    </w:p>
    <w:p w:rsidR="00A654A6" w:rsidRDefault="00A654A6" w:rsidP="00A654A6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Sub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Correction to my submissions dated 19.12.2023 on the ARR and tariff  proposals of  APSPDCL, APCPDCL and APEPDCL for their retail supply business for th</w:t>
      </w:r>
      <w:r w:rsidR="00C61F85">
        <w:rPr>
          <w:rFonts w:ascii="Times New Roman" w:hAnsi="Times New Roman"/>
          <w:b/>
          <w:sz w:val="24"/>
          <w:szCs w:val="24"/>
        </w:rPr>
        <w:t>e year 2024-25 in OP Nos. 71,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1F85">
        <w:rPr>
          <w:rFonts w:ascii="Times New Roman" w:hAnsi="Times New Roman"/>
          <w:b/>
          <w:sz w:val="24"/>
          <w:szCs w:val="24"/>
        </w:rPr>
        <w:t xml:space="preserve">72 and </w:t>
      </w:r>
      <w:r>
        <w:rPr>
          <w:rFonts w:ascii="Times New Roman" w:hAnsi="Times New Roman"/>
          <w:b/>
          <w:sz w:val="24"/>
          <w:szCs w:val="24"/>
        </w:rPr>
        <w:t>7</w:t>
      </w:r>
      <w:r w:rsidR="00C61F8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of 2023, respectively.</w:t>
      </w:r>
    </w:p>
    <w:p w:rsidR="00A654A6" w:rsidRDefault="00A654A6" w:rsidP="00A654A6">
      <w:pPr>
        <w:jc w:val="both"/>
        <w:rPr>
          <w:rFonts w:ascii="Times New Roman" w:hAnsi="Times New Roman"/>
          <w:b/>
          <w:sz w:val="24"/>
          <w:szCs w:val="24"/>
        </w:rPr>
      </w:pPr>
    </w:p>
    <w:p w:rsidR="00A654A6" w:rsidRDefault="00A654A6" w:rsidP="00A654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Sir,</w:t>
      </w:r>
    </w:p>
    <w:p w:rsidR="00A654A6" w:rsidRDefault="00A654A6" w:rsidP="00A654A6">
      <w:pPr>
        <w:jc w:val="both"/>
        <w:rPr>
          <w:rFonts w:ascii="Times New Roman" w:hAnsi="Times New Roman"/>
          <w:b/>
          <w:sz w:val="24"/>
          <w:szCs w:val="24"/>
        </w:rPr>
      </w:pPr>
    </w:p>
    <w:p w:rsidR="00A654A6" w:rsidRDefault="00A654A6" w:rsidP="00A654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submissions dated 19.12.2023 on the ARR and tariff proposals of the three APDISCOMs, OP Nos.65, 66 and 67 of 2023 are given inadvertently.  I request the treat the OP Nos. as 71, 72 and 73 of 2023 and take my submissions dated 19.12.2023 on record accordingly.</w:t>
      </w:r>
    </w:p>
    <w:p w:rsidR="00A654A6" w:rsidRDefault="00A654A6" w:rsidP="00A654A6">
      <w:pPr>
        <w:jc w:val="both"/>
        <w:rPr>
          <w:rFonts w:ascii="Times New Roman" w:hAnsi="Times New Roman"/>
          <w:b/>
          <w:sz w:val="24"/>
          <w:szCs w:val="24"/>
        </w:rPr>
      </w:pPr>
    </w:p>
    <w:p w:rsidR="00A654A6" w:rsidRDefault="00A654A6" w:rsidP="00A654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inconvenience caused is sincerely regretted.</w:t>
      </w:r>
    </w:p>
    <w:p w:rsidR="00C61F85" w:rsidRDefault="00C61F85" w:rsidP="00A654A6">
      <w:pPr>
        <w:jc w:val="both"/>
        <w:rPr>
          <w:rFonts w:ascii="Times New Roman" w:hAnsi="Times New Roman"/>
          <w:b/>
          <w:sz w:val="24"/>
          <w:szCs w:val="24"/>
        </w:rPr>
      </w:pPr>
    </w:p>
    <w:p w:rsidR="00C61F85" w:rsidRDefault="00C61F85" w:rsidP="00C61F85">
      <w:pPr>
        <w:ind w:left="27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Thanking you, </w:t>
      </w:r>
    </w:p>
    <w:p w:rsidR="00C61F85" w:rsidRDefault="00C61F85" w:rsidP="00C61F85">
      <w:pPr>
        <w:tabs>
          <w:tab w:val="left" w:pos="1875"/>
        </w:tabs>
        <w:ind w:left="72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Yours sincerely,</w:t>
      </w:r>
    </w:p>
    <w:p w:rsidR="00C61F85" w:rsidRDefault="00C61F85" w:rsidP="00C61F85">
      <w:pPr>
        <w:tabs>
          <w:tab w:val="left" w:pos="1875"/>
        </w:tabs>
        <w:ind w:left="7200"/>
        <w:jc w:val="both"/>
        <w:rPr>
          <w:rFonts w:ascii="Times New Roman" w:hAnsi="Times New Roman" w:cstheme="minorBidi"/>
          <w:b/>
          <w:sz w:val="24"/>
          <w:szCs w:val="24"/>
        </w:rPr>
      </w:pPr>
    </w:p>
    <w:p w:rsidR="00C61F85" w:rsidRDefault="00C61F85" w:rsidP="00C61F85">
      <w:pPr>
        <w:tabs>
          <w:tab w:val="left" w:pos="187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61F85" w:rsidRDefault="00C61F85" w:rsidP="00C61F85">
      <w:pPr>
        <w:pStyle w:val="ListParagraph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M. </w:t>
      </w:r>
      <w:proofErr w:type="spellStart"/>
      <w:r>
        <w:rPr>
          <w:rFonts w:ascii="Times New Roman" w:hAnsi="Times New Roman"/>
          <w:b/>
          <w:sz w:val="24"/>
          <w:szCs w:val="24"/>
        </w:rPr>
        <w:t>Venugopala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Rao</w:t>
      </w:r>
      <w:proofErr w:type="spellEnd"/>
    </w:p>
    <w:p w:rsidR="00C61F85" w:rsidRDefault="00C61F85" w:rsidP="00C61F85">
      <w:pPr>
        <w:pStyle w:val="ListParagraph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Senior Journalist &amp; Convener, Centre for Power Studies</w:t>
      </w:r>
    </w:p>
    <w:p w:rsidR="00C61F85" w:rsidRDefault="00C61F85" w:rsidP="00C61F85">
      <w:pPr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H.No.1-100/MP/101, Monarch Prestige, Journalists’ Colony,                     </w:t>
      </w:r>
    </w:p>
    <w:p w:rsidR="00C61F85" w:rsidRPr="00C61F85" w:rsidRDefault="00C61F85" w:rsidP="00C61F85">
      <w:pPr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Serilingampally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Mandal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Hyderabad  - 500 032</w:t>
      </w:r>
    </w:p>
    <w:p w:rsidR="00C61F85" w:rsidRDefault="00C61F85" w:rsidP="00C61F85">
      <w:pPr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1F85" w:rsidRDefault="00C61F85" w:rsidP="00C61F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Copy </w:t>
      </w:r>
      <w:proofErr w:type="gramStart"/>
      <w:r>
        <w:rPr>
          <w:rFonts w:ascii="Times New Roman" w:hAnsi="Times New Roman"/>
          <w:b/>
          <w:sz w:val="24"/>
          <w:szCs w:val="24"/>
        </w:rPr>
        <w:t>to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61F85" w:rsidRDefault="00C61F85" w:rsidP="00C61F85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 Executive Director (RAC &amp; IPC), APSPDCL</w:t>
      </w:r>
    </w:p>
    <w:p w:rsidR="00C61F85" w:rsidRDefault="00C61F85" w:rsidP="00C61F85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 CGM (Projects), APCPDCL</w:t>
      </w:r>
    </w:p>
    <w:p w:rsidR="00C61F85" w:rsidRDefault="00C61F85" w:rsidP="00C61F85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 CGM (PP, RAC &amp; Solar Energy), APEPDCL</w:t>
      </w:r>
    </w:p>
    <w:p w:rsidR="00C61F85" w:rsidRPr="001768C6" w:rsidRDefault="00C61F85" w:rsidP="00C61F8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61F85" w:rsidRDefault="00C61F85" w:rsidP="00A654A6">
      <w:pPr>
        <w:jc w:val="both"/>
        <w:rPr>
          <w:rFonts w:ascii="Times New Roman" w:hAnsi="Times New Roman"/>
          <w:b/>
          <w:sz w:val="24"/>
          <w:szCs w:val="24"/>
        </w:rPr>
      </w:pPr>
    </w:p>
    <w:p w:rsidR="00A654A6" w:rsidRDefault="00A654A6" w:rsidP="00A654A6">
      <w:pPr>
        <w:jc w:val="both"/>
        <w:rPr>
          <w:rFonts w:ascii="Times New Roman" w:hAnsi="Times New Roman"/>
          <w:b/>
          <w:sz w:val="24"/>
          <w:szCs w:val="24"/>
        </w:rPr>
      </w:pPr>
    </w:p>
    <w:p w:rsidR="00FF1134" w:rsidRPr="00290031" w:rsidRDefault="00FF1134">
      <w:pPr>
        <w:rPr>
          <w:rFonts w:ascii="Times New Roman" w:hAnsi="Times New Roman"/>
          <w:b/>
          <w:sz w:val="24"/>
          <w:szCs w:val="24"/>
        </w:rPr>
      </w:pPr>
    </w:p>
    <w:sectPr w:rsidR="00FF1134" w:rsidRPr="00290031" w:rsidSect="00FF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yaanka">
    <w:panose1 w:val="000005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B95"/>
    <w:multiLevelType w:val="hybridMultilevel"/>
    <w:tmpl w:val="9ED6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290031"/>
    <w:rsid w:val="00290031"/>
    <w:rsid w:val="00A654A6"/>
    <w:rsid w:val="00C4309C"/>
    <w:rsid w:val="00C61F85"/>
    <w:rsid w:val="00FF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A6"/>
    <w:pPr>
      <w:overflowPunct w:val="0"/>
      <w:autoSpaceDE w:val="0"/>
      <w:autoSpaceDN w:val="0"/>
      <w:adjustRightInd w:val="0"/>
      <w:spacing w:after="0" w:line="240" w:lineRule="auto"/>
    </w:pPr>
    <w:rPr>
      <w:rFonts w:ascii="Priyaanka" w:eastAsia="Times New Roman" w:hAnsi="Priyaanka" w:cs="Times New Roman"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2023-12-20T07:02:00Z</dcterms:created>
  <dcterms:modified xsi:type="dcterms:W3CDTF">2023-12-20T07:11:00Z</dcterms:modified>
</cp:coreProperties>
</file>